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04" w:tblpY="68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12B45" w:rsidRPr="00BF530A" w14:paraId="57ECFD21" w14:textId="77777777" w:rsidTr="00322D7C">
        <w:trPr>
          <w:trHeight w:val="1833"/>
        </w:trPr>
        <w:tc>
          <w:tcPr>
            <w:tcW w:w="3969" w:type="dxa"/>
          </w:tcPr>
          <w:p w14:paraId="7C402C46" w14:textId="77777777" w:rsidR="00512B45" w:rsidRPr="00BF530A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4D3E521A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15875</wp:posOffset>
                      </wp:positionV>
                      <wp:extent cx="504000" cy="0"/>
                      <wp:effectExtent l="0" t="0" r="2984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B0A59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.9pt,1.25pt" to="10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kMFwIAACo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KsxBOMFOnB&#10;op23RLSdR5VWChqoLXoKfRqMK6C8UlsblNKT2pkXTb86yCUPybBxBnD3w0fNAJIcvI7tOTW2D5dB&#10;ODpFF853F/jJIwqH0zRPU/CK3lIJKW73jHX+A9c9CkGJpVChP6QgxxfnAw9S3ErCsdIbIWX0WCo0&#10;lHgxnUwxIrKFYaXexrtOS8FCXbjhbLuvpEVHEgYm/oJ2wH0os/qgWMTtOGHra+yJkJcY6qUKeCAK&#10;mF2jy0R8W6SL9Xw9z0f5ZLYe5Wldj95vqnw022TvpvVTXVV19j1Qy/KiE4xxFdjdpjPL/8796zu5&#10;zNV9Pu8dSR7Ro0Qge/uPpKOrwciL+XvNzlsbuhEMhoGMxdfHEyb+132s+vnEVz8AAAD//wMAUEsD&#10;BBQABgAIAAAAIQC8QWB92QAAAAcBAAAPAAAAZHJzL2Rvd25yZXYueG1sTI7BTsMwEETvSPyDtUhc&#10;KupgBK1CnAoBuXGhgHrdxksSEa/T2G0DX8/CBY5PM5p5xWryvTrQGLvAFi7nGSjiOriOGwuvL9XF&#10;ElRMyA77wGThkyKsytOTAnMXjvxMh3VqlIxwzNFCm9KQax3rljzGeRiIJXsPo8ckODbajXiUcd9r&#10;k2U32mPH8tDiQPct1R/rvbcQqzfaVV+zepZtrppAZvfw9IjWnp9Nd7egEk3prww/+qIOpThtw55d&#10;VL2wWYh6smCuQUlusoUBtf1lXRb6v3/5DQAA//8DAFBLAQItABQABgAIAAAAIQC2gziS/gAAAOEB&#10;AAATAAAAAAAAAAAAAAAAAAAAAABbQ29udGVudF9UeXBlc10ueG1sUEsBAi0AFAAGAAgAAAAhADj9&#10;If/WAAAAlAEAAAsAAAAAAAAAAAAAAAAALwEAAF9yZWxzLy5yZWxzUEsBAi0AFAAGAAgAAAAhAHhm&#10;mQwXAgAAKgQAAA4AAAAAAAAAAAAAAAAALgIAAGRycy9lMm9Eb2MueG1sUEsBAi0AFAAGAAgAAAAh&#10;ALxBYH3ZAAAABwEAAA8AAAAAAAAAAAAAAAAAcQ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  <w:p w14:paraId="066D64F2" w14:textId="77777777" w:rsidR="00512B45" w:rsidRPr="00781134" w:rsidRDefault="00512B45" w:rsidP="00322D7C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492D15EE" w14:textId="77777777" w:rsidR="00BF7ACC" w:rsidRDefault="00651242" w:rsidP="00BF7ACC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76893">
              <w:rPr>
                <w:rFonts w:ascii="Times New Roman" w:eastAsia="Calibri" w:hAnsi="Times New Roman"/>
                <w:sz w:val="24"/>
                <w:szCs w:val="24"/>
              </w:rPr>
              <w:t>V/v</w:t>
            </w:r>
            <w:r w:rsidR="00773995" w:rsidRPr="00E7689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BF7AC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tham mưu đối với đề nghị phê duyệt nhiệm vụ do Đảng, Nhà nước giao </w:t>
            </w:r>
          </w:p>
          <w:p w14:paraId="44EF7EA7" w14:textId="76C2E198" w:rsidR="00512B45" w:rsidRPr="000723EF" w:rsidRDefault="00BF7ACC" w:rsidP="00BF7ACC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năm 2026 của Hội Nhà báo tỉnh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08DAE373">
                      <wp:simplePos x="0" y="0"/>
                      <wp:positionH relativeFrom="column">
                        <wp:posOffset>649147</wp:posOffset>
                      </wp:positionH>
                      <wp:positionV relativeFrom="paragraph">
                        <wp:posOffset>19050</wp:posOffset>
                      </wp:positionV>
                      <wp:extent cx="2160000" cy="0"/>
                      <wp:effectExtent l="0" t="0" r="3111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1728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.1pt,1.5pt" to="221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j4FgIAACsEAAAOAAAAZHJzL2Uyb0RvYy54bWysU8uu2yAQ3VfqPyD2ie3USRMrzlVlJ93c&#10;tpHS+wEEsI2KAQGJE1X99w7k0aZ3U1VlgYEZjs+ZMyyfTr1ER26d0KrE2TjFiCuqmVBtiV++bkZz&#10;jJwnihGpFS/xmTv8tHr7ZjmYgk90pyXjFgGIcsVgStx5b4okcbTjPXFjbbiCYKNtTzxsbZswSwZA&#10;72UySdNZMmjLjNWUOwen9SWIVxG/aTj1X5rGcY9kiYGbj7ON8z7MyWpJitYS0wl6pUH+gUVPhIKf&#10;3qFq4gk6WPEKqhfUaqcbP6a6T3TTCMqjBlCTpX+o2XXE8KgFiuPMvUzu/8HSz8etRYKBdxgp0oNF&#10;O2+JaDuPKq0UFFBblIc6DcYVkF6prQ1K6UntzLOm3xzEkodg2DgDuPvhk2YASQ5ex/KcGtuHyyAc&#10;naIL57sL/OQRhcNJNkthYERvsYQUt4vGOv+R6x6FRYmlUKFApCDHZ+cDEVLcUsKx0hshZTRZKjSU&#10;eDGdTDEisoVupd7Gu05LwUJeuOFsu6+kRUcSOiaOIB5wH9KsPigWcTtO2Pq69kTIyxrypQp4oAqY&#10;XVeXlvi+SBfr+Xqej/LJbD3K07oefdhU+Wi2yd5P63d1VdXZj0Aty4tOMMZVYHdrzyz/O/uvD+XS&#10;WPcGvVckeUSPEoHs7RtJR1uDkxf395qdtzZUIzgMHRmTr68ntPzv+5j1642vfgIAAP//AwBQSwME&#10;FAAGAAgAAAAhAF+OuBfaAAAABwEAAA8AAABkcnMvZG93bnJldi54bWxMj8FOwzAQRO9I/IO1SFwq&#10;6uBGCIU4FQJy40IBcd3GSxIRr9PYbQNfz8IFjk8zmn1brmc/qANNsQ9s4XKZgSJuguu5tfDyXF9c&#10;g4oJ2eEQmCx8UoR1dXpSYuHCkZ/osEmtkhGOBVroUhoLrWPTkce4DCOxZO9h8pgEp1a7CY8y7gdt&#10;suxKe+xZLnQ40l1Hzcdm7y3E+pV29deiWWRvqzaQ2d0/PqC152fz7Q2oRHP6K8OPvqhDJU7bsGcX&#10;1SCcGSNVCyt5SfI8Nzmo7S/rqtT//atvAAAA//8DAFBLAQItABQABgAIAAAAIQC2gziS/gAAAOEB&#10;AAATAAAAAAAAAAAAAAAAAAAAAABbQ29udGVudF9UeXBlc10ueG1sUEsBAi0AFAAGAAgAAAAhADj9&#10;If/WAAAAlAEAAAsAAAAAAAAAAAAAAAAALwEAAF9yZWxzLy5yZWxzUEsBAi0AFAAGAAgAAAAhALQp&#10;qPgWAgAAKwQAAA4AAAAAAAAAAAAAAAAALgIAAGRycy9lMm9Eb2MueG1sUEsBAi0AFAAGAAgAAAAh&#10;AF+OuBfaAAAABwEAAA8AAAAAAAAAAAAAAAAAcA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  <w:p w14:paraId="08F91D7D" w14:textId="6EE13F5A" w:rsidR="00512B45" w:rsidRPr="00F971F4" w:rsidRDefault="00512B45" w:rsidP="00322D7C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971F4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0787FB7E" w14:textId="0F78154A" w:rsidR="00EB2BDF" w:rsidRDefault="00EB2BD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55FAC" w14:textId="77777777" w:rsidR="00322D7C" w:rsidRDefault="00322D7C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B1220" w14:textId="57413871" w:rsidR="005F1AC7" w:rsidRPr="00A4167F" w:rsidRDefault="005F1AC7" w:rsidP="00A87866">
      <w:pPr>
        <w:spacing w:after="0" w:line="340" w:lineRule="exact"/>
        <w:ind w:firstLine="3261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 xml:space="preserve">Kính gửi: </w:t>
      </w:r>
      <w:r w:rsidR="00BF7AC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Sở Văn hóa, Thể thao và Du lịch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0F933CC3" w14:textId="3DB7810A" w:rsidR="005358FD" w:rsidRPr="00A31A83" w:rsidRDefault="00BF7ACC" w:rsidP="004F4C2E">
      <w:pPr>
        <w:spacing w:after="120" w:line="340" w:lineRule="exact"/>
        <w:ind w:firstLine="680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</w:pPr>
      <w:r w:rsidRPr="00A31A8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Xét đề nghị của Hội Nhà báo tỉnh tại Công văn số 08/CV-HNB ngày 21/01/2026 về việc trình cấp có thẩm quyền phê duyệt nhiệm vụ do Đảng, Nhà nước giao năm 2026</w:t>
      </w:r>
      <w:r w:rsidR="00F12C6B" w:rsidRPr="00A31A8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</w:t>
      </w:r>
      <w:r w:rsidR="00A4167F" w:rsidRPr="00A31A8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(</w:t>
      </w:r>
      <w:r w:rsidR="00A4167F" w:rsidRPr="00A31A83">
        <w:rPr>
          <w:rStyle w:val="Strong"/>
          <w:rFonts w:ascii="Times New Roman" w:hAnsi="Times New Roman"/>
          <w:b w:val="0"/>
          <w:i/>
          <w:spacing w:val="4"/>
          <w:sz w:val="28"/>
          <w:szCs w:val="28"/>
          <w:lang w:val="en-US"/>
        </w:rPr>
        <w:t>văn bản kèm theo</w:t>
      </w:r>
      <w:r w:rsidR="00A4167F" w:rsidRPr="00A31A8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)</w:t>
      </w:r>
      <w:r w:rsidR="000627E5" w:rsidRPr="00A31A8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, Phó Chủ tịch Ủy ban nhân dân tỉnh Huỳnh Minh Tuấn </w:t>
      </w:r>
      <w:r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có ý kiến như sau</w:t>
      </w:r>
      <w:r w:rsidR="005358FD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:</w:t>
      </w:r>
    </w:p>
    <w:p w14:paraId="7A9B2B46" w14:textId="46A4EC44" w:rsidR="001321F8" w:rsidRPr="00A31A83" w:rsidRDefault="00BF21F9" w:rsidP="004F4C2E">
      <w:pPr>
        <w:spacing w:after="120" w:line="340" w:lineRule="exact"/>
        <w:ind w:firstLine="680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Căn cứ Quyết định số 3016/QĐ-UBND ngày 22/12/2025 của Ủy ban nhân dân tỉnh về phê duyệt danh sách Hội do Đảng, Nhà nước giao nhiệm vụ hoạt động trong phạm vi tỉnh Đồng Tháp, </w:t>
      </w:r>
      <w:r w:rsidR="00BF7ACC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Sở Văn hóa, Thể thao và Du lịch chủ trì</w:t>
      </w:r>
      <w:r w:rsidR="0070132A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, </w:t>
      </w:r>
      <w:r w:rsidR="00BF7ACC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phối hợp với các cơ quan, đơn vị có liên quan</w:t>
      </w:r>
      <w:r w:rsidR="00812CA3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, </w:t>
      </w:r>
      <w:r w:rsidR="00A31A83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rà </w:t>
      </w:r>
      <w:r w:rsidR="00BF7ACC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soát nội dung đề </w:t>
      </w:r>
      <w:r w:rsidR="0070132A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nghị của Hội Nhà báo tỉnh, </w:t>
      </w:r>
      <w:r w:rsidR="00BF7ACC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tham mưu Ủy</w:t>
      </w:r>
      <w:r w:rsidR="0070132A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 ban nhân dân tỉnh </w:t>
      </w:r>
      <w:r w:rsidR="0070132A" w:rsidRPr="00A31A83">
        <w:rPr>
          <w:rFonts w:ascii="Times New Roman" w:eastAsia="Times New Roman" w:hAnsi="Times New Roman"/>
          <w:b/>
          <w:bCs/>
          <w:spacing w:val="4"/>
          <w:sz w:val="28"/>
          <w:szCs w:val="28"/>
          <w:lang w:val="en-US"/>
        </w:rPr>
        <w:t>trước ngày 0</w:t>
      </w:r>
      <w:r w:rsidR="00074B62">
        <w:rPr>
          <w:rFonts w:ascii="Times New Roman" w:eastAsia="Times New Roman" w:hAnsi="Times New Roman"/>
          <w:b/>
          <w:bCs/>
          <w:spacing w:val="4"/>
          <w:sz w:val="28"/>
          <w:szCs w:val="28"/>
          <w:lang w:val="en-US"/>
        </w:rPr>
        <w:t>4</w:t>
      </w:r>
      <w:r w:rsidR="0070132A" w:rsidRPr="00A31A83">
        <w:rPr>
          <w:rFonts w:ascii="Times New Roman" w:eastAsia="Times New Roman" w:hAnsi="Times New Roman"/>
          <w:b/>
          <w:bCs/>
          <w:spacing w:val="4"/>
          <w:sz w:val="28"/>
          <w:szCs w:val="28"/>
          <w:lang w:val="en-US"/>
        </w:rPr>
        <w:t>/02/2026</w:t>
      </w:r>
      <w:r w:rsidR="0070132A" w:rsidRPr="00A31A83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.</w:t>
      </w:r>
    </w:p>
    <w:p w14:paraId="33443E62" w14:textId="3EFC8626" w:rsidR="00E74C37" w:rsidRPr="00773995" w:rsidRDefault="005C7DEB" w:rsidP="00AB7AC5">
      <w:pPr>
        <w:spacing w:after="240" w:line="340" w:lineRule="exact"/>
        <w:ind w:firstLine="680"/>
        <w:jc w:val="both"/>
        <w:rPr>
          <w:rFonts w:ascii="Times New Roman" w:hAnsi="Times New Roman"/>
          <w:bCs/>
          <w:spacing w:val="4"/>
          <w:sz w:val="28"/>
          <w:szCs w:val="28"/>
          <w:lang w:val="en-US"/>
        </w:rPr>
      </w:pPr>
      <w:r w:rsidRPr="00773995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Văn </w:t>
      </w:r>
      <w:r w:rsidR="00F67BCF" w:rsidRPr="00773995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p</w:t>
      </w:r>
      <w:r w:rsidRPr="00773995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hòng Ủy ban nhân dân tỉnh truyền đạt ý kiến nêu trên đến đơn vị biết</w:t>
      </w:r>
      <w:r w:rsidR="00CF4CEA" w:rsidRPr="00773995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,</w:t>
      </w:r>
      <w:r w:rsidR="00BF21F9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 xml:space="preserve"> </w:t>
      </w:r>
      <w:r w:rsidR="00CF4CEA" w:rsidRPr="00773995">
        <w:rPr>
          <w:rFonts w:ascii="Times New Roman" w:eastAsia="Times New Roman" w:hAnsi="Times New Roman"/>
          <w:bCs/>
          <w:spacing w:val="4"/>
          <w:sz w:val="28"/>
          <w:szCs w:val="28"/>
          <w:lang w:val="en-US"/>
        </w:rPr>
        <w:t>thực hiện</w:t>
      </w:r>
      <w:r w:rsidR="002761D0" w:rsidRPr="00773995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4A851FA4" w:rsidR="0037250C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561F9186" w14:textId="4008C964" w:rsidR="0070132A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</w:rPr>
            </w:pPr>
            <w:r w:rsidRPr="00C455DA">
              <w:rPr>
                <w:rFonts w:ascii="Times New Roman" w:eastAsia="Calibri" w:hAnsi="Times New Roman"/>
                <w:spacing w:val="-2"/>
              </w:rPr>
              <w:t xml:space="preserve">- </w:t>
            </w:r>
            <w:r w:rsidR="00811E92" w:rsidRPr="00C455DA">
              <w:rPr>
                <w:rFonts w:ascii="Times New Roman" w:eastAsia="Calibri" w:hAnsi="Times New Roman"/>
                <w:spacing w:val="-2"/>
              </w:rPr>
              <w:t>PCT UBND tỉnh</w:t>
            </w:r>
            <w:r w:rsidR="00CC07F3" w:rsidRPr="00C455DA">
              <w:rPr>
                <w:rFonts w:ascii="Times New Roman" w:eastAsia="Calibri" w:hAnsi="Times New Roman"/>
                <w:spacing w:val="-2"/>
              </w:rPr>
              <w:t xml:space="preserve"> Huỳnh Minh Tuấn</w:t>
            </w:r>
            <w:r w:rsidR="004772BE" w:rsidRPr="00C455DA">
              <w:rPr>
                <w:rFonts w:ascii="Times New Roman" w:eastAsia="Calibri" w:hAnsi="Times New Roman"/>
                <w:spacing w:val="-2"/>
              </w:rPr>
              <w:t>;</w:t>
            </w:r>
          </w:p>
          <w:p w14:paraId="2C22CF41" w14:textId="782FF2E2" w:rsidR="00BF21F9" w:rsidRPr="00BF21F9" w:rsidRDefault="00BF21F9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val="en-US"/>
              </w:rPr>
            </w:pPr>
            <w:r>
              <w:rPr>
                <w:rFonts w:ascii="Times New Roman" w:eastAsia="Calibri" w:hAnsi="Times New Roman"/>
                <w:spacing w:val="-2"/>
                <w:lang w:val="en-US"/>
              </w:rPr>
              <w:t>- Các Sở: Tài chính, Nội vụ, Tư pháp;</w:t>
            </w:r>
          </w:p>
          <w:p w14:paraId="5782556F" w14:textId="53044150" w:rsidR="0088583C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B0354B">
              <w:rPr>
                <w:rFonts w:ascii="Times New Roman" w:eastAsia="Calibri" w:hAnsi="Times New Roman"/>
                <w:lang w:val="en-US"/>
              </w:rPr>
              <w:t>,</w:t>
            </w:r>
          </w:p>
          <w:p w14:paraId="654A794B" w14:textId="78B33AB1" w:rsidR="00B0354B" w:rsidRPr="00B0354B" w:rsidRDefault="00B0354B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 </w:t>
            </w:r>
            <w:r w:rsidR="00956229">
              <w:rPr>
                <w:rFonts w:ascii="Times New Roman" w:eastAsia="Calibri" w:hAnsi="Times New Roman"/>
                <w:lang w:val="en-US"/>
              </w:rPr>
              <w:t>Tr</w:t>
            </w:r>
            <w:r w:rsidR="00556FD3">
              <w:rPr>
                <w:rFonts w:ascii="Times New Roman" w:eastAsia="Calibri" w:hAnsi="Times New Roman"/>
                <w:lang w:val="en-US"/>
              </w:rPr>
              <w:t>.P KGVX</w:t>
            </w:r>
            <w:r>
              <w:rPr>
                <w:rFonts w:ascii="Times New Roman" w:eastAsia="Calibri" w:hAnsi="Times New Roman"/>
                <w:lang w:val="en-US"/>
              </w:rPr>
              <w:t xml:space="preserve"> (</w:t>
            </w:r>
            <w:r w:rsidR="00556FD3">
              <w:rPr>
                <w:rFonts w:ascii="Times New Roman" w:eastAsia="Calibri" w:hAnsi="Times New Roman"/>
                <w:lang w:val="en-US"/>
              </w:rPr>
              <w:t>T</w:t>
            </w:r>
            <w:r w:rsidR="00956229">
              <w:rPr>
                <w:rFonts w:ascii="Times New Roman" w:eastAsia="Calibri" w:hAnsi="Times New Roman"/>
                <w:lang w:val="en-US"/>
              </w:rPr>
              <w:t>hắng</w:t>
            </w:r>
            <w:r>
              <w:rPr>
                <w:rFonts w:ascii="Times New Roman" w:eastAsia="Calibri" w:hAnsi="Times New Roman"/>
                <w:lang w:val="en-US"/>
              </w:rPr>
              <w:t>);</w:t>
            </w:r>
          </w:p>
          <w:p w14:paraId="3E14561F" w14:textId="505B69BC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Thuyên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1BF37AA8" w:rsidR="0070132A" w:rsidRDefault="0070132A">
      <w:pPr>
        <w:rPr>
          <w:lang w:val="en-US"/>
        </w:rPr>
      </w:pPr>
    </w:p>
    <w:p w14:paraId="4BCFFCDF" w14:textId="77777777" w:rsidR="0070132A" w:rsidRPr="0070132A" w:rsidRDefault="0070132A" w:rsidP="0070132A">
      <w:pPr>
        <w:rPr>
          <w:lang w:val="en-US"/>
        </w:rPr>
      </w:pPr>
    </w:p>
    <w:p w14:paraId="71308412" w14:textId="77777777" w:rsidR="0070132A" w:rsidRPr="0070132A" w:rsidRDefault="0070132A" w:rsidP="0070132A">
      <w:pPr>
        <w:rPr>
          <w:lang w:val="en-US"/>
        </w:rPr>
      </w:pPr>
    </w:p>
    <w:p w14:paraId="6F02EDB8" w14:textId="77777777" w:rsidR="0070132A" w:rsidRPr="0070132A" w:rsidRDefault="0070132A" w:rsidP="0070132A">
      <w:pPr>
        <w:rPr>
          <w:lang w:val="en-US"/>
        </w:rPr>
      </w:pPr>
    </w:p>
    <w:p w14:paraId="2170764D" w14:textId="77777777" w:rsidR="0070132A" w:rsidRPr="0070132A" w:rsidRDefault="0070132A" w:rsidP="0070132A">
      <w:pPr>
        <w:rPr>
          <w:lang w:val="en-US"/>
        </w:rPr>
      </w:pPr>
    </w:p>
    <w:p w14:paraId="61C61585" w14:textId="77777777" w:rsidR="0070132A" w:rsidRPr="0070132A" w:rsidRDefault="0070132A" w:rsidP="0070132A">
      <w:pPr>
        <w:rPr>
          <w:lang w:val="en-US"/>
        </w:rPr>
      </w:pPr>
    </w:p>
    <w:p w14:paraId="0478C9C1" w14:textId="77777777" w:rsidR="0070132A" w:rsidRPr="0070132A" w:rsidRDefault="0070132A" w:rsidP="0070132A">
      <w:pPr>
        <w:rPr>
          <w:lang w:val="en-US"/>
        </w:rPr>
      </w:pPr>
    </w:p>
    <w:p w14:paraId="66B53D85" w14:textId="043912A6" w:rsidR="008B0C04" w:rsidRPr="0070132A" w:rsidRDefault="008B0C04" w:rsidP="0070132A">
      <w:pPr>
        <w:tabs>
          <w:tab w:val="left" w:pos="1315"/>
        </w:tabs>
        <w:rPr>
          <w:lang w:val="en-US"/>
        </w:rPr>
      </w:pPr>
    </w:p>
    <w:sectPr w:rsidR="008B0C04" w:rsidRPr="0070132A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612D" w14:textId="77777777" w:rsidR="00CC3B0E" w:rsidRDefault="00CC3B0E" w:rsidP="00B5215D">
      <w:pPr>
        <w:spacing w:after="0" w:line="240" w:lineRule="auto"/>
      </w:pPr>
      <w:r>
        <w:separator/>
      </w:r>
    </w:p>
  </w:endnote>
  <w:endnote w:type="continuationSeparator" w:id="0">
    <w:p w14:paraId="14B54802" w14:textId="77777777" w:rsidR="00CC3B0E" w:rsidRDefault="00CC3B0E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CE8D" w14:textId="77777777" w:rsidR="00CC3B0E" w:rsidRDefault="00CC3B0E" w:rsidP="00B5215D">
      <w:pPr>
        <w:spacing w:after="0" w:line="240" w:lineRule="auto"/>
      </w:pPr>
      <w:r>
        <w:separator/>
      </w:r>
    </w:p>
  </w:footnote>
  <w:footnote w:type="continuationSeparator" w:id="0">
    <w:p w14:paraId="73F2EE92" w14:textId="77777777" w:rsidR="00CC3B0E" w:rsidRDefault="00CC3B0E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309938850">
    <w:abstractNumId w:val="0"/>
  </w:num>
  <w:num w:numId="2" w16cid:durableId="22668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365F"/>
    <w:rsid w:val="000238D3"/>
    <w:rsid w:val="00023A03"/>
    <w:rsid w:val="00023D1F"/>
    <w:rsid w:val="0002573C"/>
    <w:rsid w:val="00025E85"/>
    <w:rsid w:val="000269A2"/>
    <w:rsid w:val="000275CB"/>
    <w:rsid w:val="000306EB"/>
    <w:rsid w:val="00031F81"/>
    <w:rsid w:val="000333A5"/>
    <w:rsid w:val="000364DC"/>
    <w:rsid w:val="00036B7F"/>
    <w:rsid w:val="00037D6A"/>
    <w:rsid w:val="0004012A"/>
    <w:rsid w:val="000429C3"/>
    <w:rsid w:val="00042FA3"/>
    <w:rsid w:val="000440E6"/>
    <w:rsid w:val="0004548A"/>
    <w:rsid w:val="000520B2"/>
    <w:rsid w:val="00053BA1"/>
    <w:rsid w:val="00054294"/>
    <w:rsid w:val="000542DB"/>
    <w:rsid w:val="00054C73"/>
    <w:rsid w:val="00055795"/>
    <w:rsid w:val="000560FF"/>
    <w:rsid w:val="00061A5D"/>
    <w:rsid w:val="000627E5"/>
    <w:rsid w:val="00062C77"/>
    <w:rsid w:val="00063D5A"/>
    <w:rsid w:val="000642E6"/>
    <w:rsid w:val="00064511"/>
    <w:rsid w:val="0006497E"/>
    <w:rsid w:val="00064E1B"/>
    <w:rsid w:val="000723EF"/>
    <w:rsid w:val="000727E2"/>
    <w:rsid w:val="0007493A"/>
    <w:rsid w:val="00074B62"/>
    <w:rsid w:val="000762CE"/>
    <w:rsid w:val="000764B9"/>
    <w:rsid w:val="0008156F"/>
    <w:rsid w:val="00081EF6"/>
    <w:rsid w:val="00086412"/>
    <w:rsid w:val="00091BCB"/>
    <w:rsid w:val="00092529"/>
    <w:rsid w:val="000926BA"/>
    <w:rsid w:val="0009462B"/>
    <w:rsid w:val="00095583"/>
    <w:rsid w:val="00097679"/>
    <w:rsid w:val="000A33D0"/>
    <w:rsid w:val="000A3578"/>
    <w:rsid w:val="000A3993"/>
    <w:rsid w:val="000A5604"/>
    <w:rsid w:val="000A65B8"/>
    <w:rsid w:val="000A6677"/>
    <w:rsid w:val="000A6F99"/>
    <w:rsid w:val="000B05E5"/>
    <w:rsid w:val="000B3B9D"/>
    <w:rsid w:val="000B65F8"/>
    <w:rsid w:val="000C4E59"/>
    <w:rsid w:val="000C658B"/>
    <w:rsid w:val="000D1756"/>
    <w:rsid w:val="000D1FFE"/>
    <w:rsid w:val="000D3044"/>
    <w:rsid w:val="000E0E7F"/>
    <w:rsid w:val="000E14F3"/>
    <w:rsid w:val="000E5099"/>
    <w:rsid w:val="000E5BF5"/>
    <w:rsid w:val="000E5F87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31808"/>
    <w:rsid w:val="00131AE1"/>
    <w:rsid w:val="001321F8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3AFE"/>
    <w:rsid w:val="00176BCB"/>
    <w:rsid w:val="00177541"/>
    <w:rsid w:val="0018489A"/>
    <w:rsid w:val="00187361"/>
    <w:rsid w:val="0018777C"/>
    <w:rsid w:val="00187D93"/>
    <w:rsid w:val="00191C9B"/>
    <w:rsid w:val="001929A3"/>
    <w:rsid w:val="001969DC"/>
    <w:rsid w:val="001A0223"/>
    <w:rsid w:val="001A0EF3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4086"/>
    <w:rsid w:val="001E4607"/>
    <w:rsid w:val="001E7E6A"/>
    <w:rsid w:val="001F1BB0"/>
    <w:rsid w:val="001F268E"/>
    <w:rsid w:val="001F475D"/>
    <w:rsid w:val="001F4F01"/>
    <w:rsid w:val="001F56C3"/>
    <w:rsid w:val="001F74BF"/>
    <w:rsid w:val="00202757"/>
    <w:rsid w:val="00202CA6"/>
    <w:rsid w:val="00204352"/>
    <w:rsid w:val="002053A3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460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3CB9"/>
    <w:rsid w:val="0025615C"/>
    <w:rsid w:val="00257682"/>
    <w:rsid w:val="002600C7"/>
    <w:rsid w:val="00261729"/>
    <w:rsid w:val="002657EB"/>
    <w:rsid w:val="00265B8A"/>
    <w:rsid w:val="00273688"/>
    <w:rsid w:val="002737B3"/>
    <w:rsid w:val="002761D0"/>
    <w:rsid w:val="00276760"/>
    <w:rsid w:val="002771B6"/>
    <w:rsid w:val="00280086"/>
    <w:rsid w:val="00281C1F"/>
    <w:rsid w:val="00284288"/>
    <w:rsid w:val="002874B1"/>
    <w:rsid w:val="00294C94"/>
    <w:rsid w:val="00294E9C"/>
    <w:rsid w:val="00295673"/>
    <w:rsid w:val="002966BA"/>
    <w:rsid w:val="002978E8"/>
    <w:rsid w:val="002A1A4F"/>
    <w:rsid w:val="002A6056"/>
    <w:rsid w:val="002A7E42"/>
    <w:rsid w:val="002B3A99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150"/>
    <w:rsid w:val="00302EC6"/>
    <w:rsid w:val="00305904"/>
    <w:rsid w:val="00307ED4"/>
    <w:rsid w:val="00310A3C"/>
    <w:rsid w:val="003116FA"/>
    <w:rsid w:val="00312C2B"/>
    <w:rsid w:val="00315112"/>
    <w:rsid w:val="00315547"/>
    <w:rsid w:val="00322D7C"/>
    <w:rsid w:val="003260EA"/>
    <w:rsid w:val="003265DB"/>
    <w:rsid w:val="003265E0"/>
    <w:rsid w:val="00326AFC"/>
    <w:rsid w:val="00330A66"/>
    <w:rsid w:val="00332CF5"/>
    <w:rsid w:val="00333114"/>
    <w:rsid w:val="0033340A"/>
    <w:rsid w:val="00334C32"/>
    <w:rsid w:val="00334C65"/>
    <w:rsid w:val="00335E5B"/>
    <w:rsid w:val="00336C8E"/>
    <w:rsid w:val="00336D02"/>
    <w:rsid w:val="00340BE6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49BC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0D0"/>
    <w:rsid w:val="00377F20"/>
    <w:rsid w:val="0038032B"/>
    <w:rsid w:val="003804CC"/>
    <w:rsid w:val="003827EE"/>
    <w:rsid w:val="00383368"/>
    <w:rsid w:val="00383693"/>
    <w:rsid w:val="003847CD"/>
    <w:rsid w:val="00385054"/>
    <w:rsid w:val="0038544E"/>
    <w:rsid w:val="00385A12"/>
    <w:rsid w:val="00385C65"/>
    <w:rsid w:val="00385FD9"/>
    <w:rsid w:val="00386EE4"/>
    <w:rsid w:val="003900CC"/>
    <w:rsid w:val="003908F0"/>
    <w:rsid w:val="00390AFF"/>
    <w:rsid w:val="003969DB"/>
    <w:rsid w:val="003A00A9"/>
    <w:rsid w:val="003A20C1"/>
    <w:rsid w:val="003A2211"/>
    <w:rsid w:val="003A3097"/>
    <w:rsid w:val="003A39AE"/>
    <w:rsid w:val="003A5A36"/>
    <w:rsid w:val="003A5E8E"/>
    <w:rsid w:val="003A65B5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35AD"/>
    <w:rsid w:val="003F4198"/>
    <w:rsid w:val="003F5DA4"/>
    <w:rsid w:val="003F6BA4"/>
    <w:rsid w:val="003F6FD3"/>
    <w:rsid w:val="00407A33"/>
    <w:rsid w:val="004102A4"/>
    <w:rsid w:val="004129F7"/>
    <w:rsid w:val="00413B5C"/>
    <w:rsid w:val="004148F2"/>
    <w:rsid w:val="00415191"/>
    <w:rsid w:val="0041646B"/>
    <w:rsid w:val="00420947"/>
    <w:rsid w:val="00422AFD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4949"/>
    <w:rsid w:val="00442491"/>
    <w:rsid w:val="004430AD"/>
    <w:rsid w:val="00443A4F"/>
    <w:rsid w:val="00443F4A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BF"/>
    <w:rsid w:val="004955D8"/>
    <w:rsid w:val="00495F13"/>
    <w:rsid w:val="00496C8D"/>
    <w:rsid w:val="004A2F82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0F51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4C2E"/>
    <w:rsid w:val="004F4F70"/>
    <w:rsid w:val="004F78EE"/>
    <w:rsid w:val="004F7E24"/>
    <w:rsid w:val="00500148"/>
    <w:rsid w:val="00500D65"/>
    <w:rsid w:val="00502132"/>
    <w:rsid w:val="005031AF"/>
    <w:rsid w:val="00503D4D"/>
    <w:rsid w:val="00504CDB"/>
    <w:rsid w:val="00506C89"/>
    <w:rsid w:val="00507CE7"/>
    <w:rsid w:val="0051112F"/>
    <w:rsid w:val="005113A1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133"/>
    <w:rsid w:val="00535254"/>
    <w:rsid w:val="005358FD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3AA6"/>
    <w:rsid w:val="00573CC5"/>
    <w:rsid w:val="0057654F"/>
    <w:rsid w:val="00576DF5"/>
    <w:rsid w:val="00580D5B"/>
    <w:rsid w:val="005813BB"/>
    <w:rsid w:val="005871F9"/>
    <w:rsid w:val="00587ECB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3E04"/>
    <w:rsid w:val="005A52A1"/>
    <w:rsid w:val="005A62B9"/>
    <w:rsid w:val="005A7050"/>
    <w:rsid w:val="005A7D5A"/>
    <w:rsid w:val="005B341E"/>
    <w:rsid w:val="005B3C9E"/>
    <w:rsid w:val="005B6B4D"/>
    <w:rsid w:val="005C10B3"/>
    <w:rsid w:val="005C2E90"/>
    <w:rsid w:val="005C3394"/>
    <w:rsid w:val="005C4BCF"/>
    <w:rsid w:val="005C5521"/>
    <w:rsid w:val="005C6AE0"/>
    <w:rsid w:val="005C6F7A"/>
    <w:rsid w:val="005C7DEB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1AC7"/>
    <w:rsid w:val="005F37D6"/>
    <w:rsid w:val="005F390E"/>
    <w:rsid w:val="005F3A7F"/>
    <w:rsid w:val="005F3FAA"/>
    <w:rsid w:val="005F4F3F"/>
    <w:rsid w:val="006000DA"/>
    <w:rsid w:val="00600843"/>
    <w:rsid w:val="006028E8"/>
    <w:rsid w:val="00603C8F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17A28"/>
    <w:rsid w:val="00620578"/>
    <w:rsid w:val="00620A20"/>
    <w:rsid w:val="006263A6"/>
    <w:rsid w:val="00626559"/>
    <w:rsid w:val="006275BA"/>
    <w:rsid w:val="00631005"/>
    <w:rsid w:val="006314C4"/>
    <w:rsid w:val="00635F63"/>
    <w:rsid w:val="00636A68"/>
    <w:rsid w:val="006478B5"/>
    <w:rsid w:val="00647CEF"/>
    <w:rsid w:val="0065011F"/>
    <w:rsid w:val="00651242"/>
    <w:rsid w:val="00651494"/>
    <w:rsid w:val="00661077"/>
    <w:rsid w:val="00662650"/>
    <w:rsid w:val="00670CC1"/>
    <w:rsid w:val="006758F8"/>
    <w:rsid w:val="00676378"/>
    <w:rsid w:val="006763A9"/>
    <w:rsid w:val="006763DA"/>
    <w:rsid w:val="00677C43"/>
    <w:rsid w:val="006803DE"/>
    <w:rsid w:val="00680BE8"/>
    <w:rsid w:val="006811DC"/>
    <w:rsid w:val="006816EE"/>
    <w:rsid w:val="00683249"/>
    <w:rsid w:val="006837CA"/>
    <w:rsid w:val="00684730"/>
    <w:rsid w:val="00685D0C"/>
    <w:rsid w:val="006869A8"/>
    <w:rsid w:val="00691121"/>
    <w:rsid w:val="006918D0"/>
    <w:rsid w:val="00696E9A"/>
    <w:rsid w:val="00696F96"/>
    <w:rsid w:val="00697037"/>
    <w:rsid w:val="006A2EC4"/>
    <w:rsid w:val="006A3B41"/>
    <w:rsid w:val="006A495B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83E"/>
    <w:rsid w:val="006D6DB7"/>
    <w:rsid w:val="006D7019"/>
    <w:rsid w:val="006E04FC"/>
    <w:rsid w:val="006E0D8F"/>
    <w:rsid w:val="006E11C2"/>
    <w:rsid w:val="006E2A1C"/>
    <w:rsid w:val="006E2F8B"/>
    <w:rsid w:val="006E43F4"/>
    <w:rsid w:val="006E4A78"/>
    <w:rsid w:val="006E4B24"/>
    <w:rsid w:val="006E4ECB"/>
    <w:rsid w:val="006E760C"/>
    <w:rsid w:val="006E7662"/>
    <w:rsid w:val="006F307B"/>
    <w:rsid w:val="006F3279"/>
    <w:rsid w:val="006F76BF"/>
    <w:rsid w:val="006F79A5"/>
    <w:rsid w:val="0070132A"/>
    <w:rsid w:val="00702F4A"/>
    <w:rsid w:val="00702F76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F26"/>
    <w:rsid w:val="00736454"/>
    <w:rsid w:val="00736880"/>
    <w:rsid w:val="00740143"/>
    <w:rsid w:val="00742598"/>
    <w:rsid w:val="00744282"/>
    <w:rsid w:val="007464AE"/>
    <w:rsid w:val="007471C3"/>
    <w:rsid w:val="00751988"/>
    <w:rsid w:val="00751FC9"/>
    <w:rsid w:val="00752015"/>
    <w:rsid w:val="0075487E"/>
    <w:rsid w:val="00757847"/>
    <w:rsid w:val="00760AC3"/>
    <w:rsid w:val="0076142C"/>
    <w:rsid w:val="007616D0"/>
    <w:rsid w:val="00763C51"/>
    <w:rsid w:val="00766954"/>
    <w:rsid w:val="00770CC0"/>
    <w:rsid w:val="00771F8E"/>
    <w:rsid w:val="007720BA"/>
    <w:rsid w:val="007721B0"/>
    <w:rsid w:val="0077333F"/>
    <w:rsid w:val="00773995"/>
    <w:rsid w:val="00774AA3"/>
    <w:rsid w:val="00774C91"/>
    <w:rsid w:val="00774CD7"/>
    <w:rsid w:val="00775195"/>
    <w:rsid w:val="00781134"/>
    <w:rsid w:val="00782DEA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273C"/>
    <w:rsid w:val="007B3BEE"/>
    <w:rsid w:val="007B695D"/>
    <w:rsid w:val="007C01AD"/>
    <w:rsid w:val="007C18AB"/>
    <w:rsid w:val="007C6EEB"/>
    <w:rsid w:val="007C7C6D"/>
    <w:rsid w:val="007D1A33"/>
    <w:rsid w:val="007D26E4"/>
    <w:rsid w:val="007D4A91"/>
    <w:rsid w:val="007D69D6"/>
    <w:rsid w:val="007E4CF8"/>
    <w:rsid w:val="007E6B28"/>
    <w:rsid w:val="007E740E"/>
    <w:rsid w:val="007E7906"/>
    <w:rsid w:val="007E795F"/>
    <w:rsid w:val="007E7F46"/>
    <w:rsid w:val="007F096F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2CA3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5D1C"/>
    <w:rsid w:val="00866195"/>
    <w:rsid w:val="00873D99"/>
    <w:rsid w:val="00874C6F"/>
    <w:rsid w:val="00874D46"/>
    <w:rsid w:val="00876525"/>
    <w:rsid w:val="008768ED"/>
    <w:rsid w:val="00876B9D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288D"/>
    <w:rsid w:val="008A4CA2"/>
    <w:rsid w:val="008A5975"/>
    <w:rsid w:val="008A5C19"/>
    <w:rsid w:val="008A6284"/>
    <w:rsid w:val="008B0C04"/>
    <w:rsid w:val="008B0E06"/>
    <w:rsid w:val="008B4870"/>
    <w:rsid w:val="008B5402"/>
    <w:rsid w:val="008B5840"/>
    <w:rsid w:val="008B5CC8"/>
    <w:rsid w:val="008C1E08"/>
    <w:rsid w:val="008C4321"/>
    <w:rsid w:val="008C5C76"/>
    <w:rsid w:val="008C6507"/>
    <w:rsid w:val="008C6D9D"/>
    <w:rsid w:val="008C7A90"/>
    <w:rsid w:val="008C7B6F"/>
    <w:rsid w:val="008D5494"/>
    <w:rsid w:val="008D6087"/>
    <w:rsid w:val="008E2BF8"/>
    <w:rsid w:val="008E2EEE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2205"/>
    <w:rsid w:val="00902B26"/>
    <w:rsid w:val="00903181"/>
    <w:rsid w:val="00904D57"/>
    <w:rsid w:val="00905F3A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2DE8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3FB3"/>
    <w:rsid w:val="009554D7"/>
    <w:rsid w:val="00956229"/>
    <w:rsid w:val="00956563"/>
    <w:rsid w:val="009569AA"/>
    <w:rsid w:val="0096081F"/>
    <w:rsid w:val="0096104E"/>
    <w:rsid w:val="00961630"/>
    <w:rsid w:val="00961DB2"/>
    <w:rsid w:val="009631CC"/>
    <w:rsid w:val="00964D81"/>
    <w:rsid w:val="00965907"/>
    <w:rsid w:val="00966339"/>
    <w:rsid w:val="009666F8"/>
    <w:rsid w:val="009679BE"/>
    <w:rsid w:val="009704B9"/>
    <w:rsid w:val="00973EE3"/>
    <w:rsid w:val="009743DC"/>
    <w:rsid w:val="00975551"/>
    <w:rsid w:val="00976CE6"/>
    <w:rsid w:val="00976D13"/>
    <w:rsid w:val="0098464C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08EF"/>
    <w:rsid w:val="009B1845"/>
    <w:rsid w:val="009B1FD7"/>
    <w:rsid w:val="009B484D"/>
    <w:rsid w:val="009B48E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4F9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297B"/>
    <w:rsid w:val="00A15E83"/>
    <w:rsid w:val="00A212B2"/>
    <w:rsid w:val="00A21E63"/>
    <w:rsid w:val="00A246F8"/>
    <w:rsid w:val="00A3074A"/>
    <w:rsid w:val="00A31A83"/>
    <w:rsid w:val="00A34A05"/>
    <w:rsid w:val="00A359C8"/>
    <w:rsid w:val="00A35FFB"/>
    <w:rsid w:val="00A364EF"/>
    <w:rsid w:val="00A374E5"/>
    <w:rsid w:val="00A405B7"/>
    <w:rsid w:val="00A409EC"/>
    <w:rsid w:val="00A4167F"/>
    <w:rsid w:val="00A41B41"/>
    <w:rsid w:val="00A42C80"/>
    <w:rsid w:val="00A42F1B"/>
    <w:rsid w:val="00A438FF"/>
    <w:rsid w:val="00A44F69"/>
    <w:rsid w:val="00A456FF"/>
    <w:rsid w:val="00A46D7F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866"/>
    <w:rsid w:val="00A9107B"/>
    <w:rsid w:val="00A9251B"/>
    <w:rsid w:val="00A94EE7"/>
    <w:rsid w:val="00A9582A"/>
    <w:rsid w:val="00A958AB"/>
    <w:rsid w:val="00A95972"/>
    <w:rsid w:val="00A961B1"/>
    <w:rsid w:val="00A96964"/>
    <w:rsid w:val="00AA1C4E"/>
    <w:rsid w:val="00AA7682"/>
    <w:rsid w:val="00AB0983"/>
    <w:rsid w:val="00AB2E55"/>
    <w:rsid w:val="00AB344D"/>
    <w:rsid w:val="00AB3A6F"/>
    <w:rsid w:val="00AB4262"/>
    <w:rsid w:val="00AB5DEE"/>
    <w:rsid w:val="00AB7003"/>
    <w:rsid w:val="00AB7AC5"/>
    <w:rsid w:val="00AC1CE7"/>
    <w:rsid w:val="00AC74B6"/>
    <w:rsid w:val="00AD0763"/>
    <w:rsid w:val="00AD2D27"/>
    <w:rsid w:val="00AD4468"/>
    <w:rsid w:val="00AE0BD0"/>
    <w:rsid w:val="00AE0D54"/>
    <w:rsid w:val="00AE1111"/>
    <w:rsid w:val="00AE431A"/>
    <w:rsid w:val="00AF14CF"/>
    <w:rsid w:val="00AF195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BA2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48D5"/>
    <w:rsid w:val="00B26B65"/>
    <w:rsid w:val="00B26FD8"/>
    <w:rsid w:val="00B27BE6"/>
    <w:rsid w:val="00B3010E"/>
    <w:rsid w:val="00B30A71"/>
    <w:rsid w:val="00B30B67"/>
    <w:rsid w:val="00B30B81"/>
    <w:rsid w:val="00B31C76"/>
    <w:rsid w:val="00B33BF2"/>
    <w:rsid w:val="00B33DEE"/>
    <w:rsid w:val="00B34EAF"/>
    <w:rsid w:val="00B354F1"/>
    <w:rsid w:val="00B355F8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613"/>
    <w:rsid w:val="00B61D32"/>
    <w:rsid w:val="00B65DA5"/>
    <w:rsid w:val="00B66660"/>
    <w:rsid w:val="00B67BA7"/>
    <w:rsid w:val="00B70E3E"/>
    <w:rsid w:val="00B70F73"/>
    <w:rsid w:val="00B718BD"/>
    <w:rsid w:val="00B725E3"/>
    <w:rsid w:val="00B736C8"/>
    <w:rsid w:val="00B746E0"/>
    <w:rsid w:val="00B75C8B"/>
    <w:rsid w:val="00B779C0"/>
    <w:rsid w:val="00B82F09"/>
    <w:rsid w:val="00B85568"/>
    <w:rsid w:val="00B9208D"/>
    <w:rsid w:val="00B943A3"/>
    <w:rsid w:val="00B948FA"/>
    <w:rsid w:val="00B96A89"/>
    <w:rsid w:val="00BA5144"/>
    <w:rsid w:val="00BA6358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21F9"/>
    <w:rsid w:val="00BF50DB"/>
    <w:rsid w:val="00BF530A"/>
    <w:rsid w:val="00BF59D9"/>
    <w:rsid w:val="00BF7ACC"/>
    <w:rsid w:val="00C002F2"/>
    <w:rsid w:val="00C0139F"/>
    <w:rsid w:val="00C01F5A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0A4"/>
    <w:rsid w:val="00C455DA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C7"/>
    <w:rsid w:val="00C8137A"/>
    <w:rsid w:val="00C82096"/>
    <w:rsid w:val="00C841A5"/>
    <w:rsid w:val="00C8554A"/>
    <w:rsid w:val="00C855DE"/>
    <w:rsid w:val="00C861B2"/>
    <w:rsid w:val="00C92129"/>
    <w:rsid w:val="00C92FCA"/>
    <w:rsid w:val="00C95D76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3B0E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3D3B"/>
    <w:rsid w:val="00CE73E8"/>
    <w:rsid w:val="00CE77A2"/>
    <w:rsid w:val="00CE7C6B"/>
    <w:rsid w:val="00CF1A0A"/>
    <w:rsid w:val="00CF2685"/>
    <w:rsid w:val="00CF4259"/>
    <w:rsid w:val="00CF4CEA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1964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22C0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ABB"/>
    <w:rsid w:val="00D77EF3"/>
    <w:rsid w:val="00D81220"/>
    <w:rsid w:val="00D81F70"/>
    <w:rsid w:val="00D83998"/>
    <w:rsid w:val="00D852D1"/>
    <w:rsid w:val="00D8743E"/>
    <w:rsid w:val="00D944CE"/>
    <w:rsid w:val="00DA2EA2"/>
    <w:rsid w:val="00DA54F0"/>
    <w:rsid w:val="00DA5EFC"/>
    <w:rsid w:val="00DA5F15"/>
    <w:rsid w:val="00DA61D1"/>
    <w:rsid w:val="00DA76DA"/>
    <w:rsid w:val="00DB16E9"/>
    <w:rsid w:val="00DB2733"/>
    <w:rsid w:val="00DB4EC7"/>
    <w:rsid w:val="00DB596B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D51"/>
    <w:rsid w:val="00DE6B05"/>
    <w:rsid w:val="00DE7EC4"/>
    <w:rsid w:val="00DF0043"/>
    <w:rsid w:val="00DF336C"/>
    <w:rsid w:val="00DF3625"/>
    <w:rsid w:val="00DF3FDB"/>
    <w:rsid w:val="00DF5976"/>
    <w:rsid w:val="00DF6634"/>
    <w:rsid w:val="00DF7104"/>
    <w:rsid w:val="00DF7AFD"/>
    <w:rsid w:val="00DF7D85"/>
    <w:rsid w:val="00E00DF7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26597"/>
    <w:rsid w:val="00E3110E"/>
    <w:rsid w:val="00E31AAE"/>
    <w:rsid w:val="00E31F45"/>
    <w:rsid w:val="00E3608E"/>
    <w:rsid w:val="00E36EF9"/>
    <w:rsid w:val="00E40104"/>
    <w:rsid w:val="00E413B1"/>
    <w:rsid w:val="00E42A5C"/>
    <w:rsid w:val="00E436F1"/>
    <w:rsid w:val="00E43AEA"/>
    <w:rsid w:val="00E43BB0"/>
    <w:rsid w:val="00E442DA"/>
    <w:rsid w:val="00E44D47"/>
    <w:rsid w:val="00E46909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BE4"/>
    <w:rsid w:val="00E73E7D"/>
    <w:rsid w:val="00E74C37"/>
    <w:rsid w:val="00E74FE7"/>
    <w:rsid w:val="00E76893"/>
    <w:rsid w:val="00E7754B"/>
    <w:rsid w:val="00E802D8"/>
    <w:rsid w:val="00E813B8"/>
    <w:rsid w:val="00E83EAA"/>
    <w:rsid w:val="00E84902"/>
    <w:rsid w:val="00E84E7A"/>
    <w:rsid w:val="00E86512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52DB"/>
    <w:rsid w:val="00EB794C"/>
    <w:rsid w:val="00ED0CBD"/>
    <w:rsid w:val="00ED1BAB"/>
    <w:rsid w:val="00ED564A"/>
    <w:rsid w:val="00EE1960"/>
    <w:rsid w:val="00EE2D33"/>
    <w:rsid w:val="00EE4995"/>
    <w:rsid w:val="00EE53C0"/>
    <w:rsid w:val="00EE672B"/>
    <w:rsid w:val="00EE7077"/>
    <w:rsid w:val="00EF18D0"/>
    <w:rsid w:val="00EF4A11"/>
    <w:rsid w:val="00F00B87"/>
    <w:rsid w:val="00F018A9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2C6B"/>
    <w:rsid w:val="00F131FD"/>
    <w:rsid w:val="00F13520"/>
    <w:rsid w:val="00F1379E"/>
    <w:rsid w:val="00F13B69"/>
    <w:rsid w:val="00F14E13"/>
    <w:rsid w:val="00F2041B"/>
    <w:rsid w:val="00F22EEC"/>
    <w:rsid w:val="00F24E00"/>
    <w:rsid w:val="00F262C3"/>
    <w:rsid w:val="00F2684C"/>
    <w:rsid w:val="00F31138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3571"/>
    <w:rsid w:val="00F54F3D"/>
    <w:rsid w:val="00F54F76"/>
    <w:rsid w:val="00F64FF7"/>
    <w:rsid w:val="00F67ABD"/>
    <w:rsid w:val="00F67BCF"/>
    <w:rsid w:val="00F71586"/>
    <w:rsid w:val="00F73FC5"/>
    <w:rsid w:val="00F75D65"/>
    <w:rsid w:val="00F769CA"/>
    <w:rsid w:val="00F7730D"/>
    <w:rsid w:val="00F80FBF"/>
    <w:rsid w:val="00F83023"/>
    <w:rsid w:val="00F83C53"/>
    <w:rsid w:val="00F86EBC"/>
    <w:rsid w:val="00F9210A"/>
    <w:rsid w:val="00F93B16"/>
    <w:rsid w:val="00F94EA6"/>
    <w:rsid w:val="00F96286"/>
    <w:rsid w:val="00F971F4"/>
    <w:rsid w:val="00F973B0"/>
    <w:rsid w:val="00F9759C"/>
    <w:rsid w:val="00FA0112"/>
    <w:rsid w:val="00FA0FBB"/>
    <w:rsid w:val="00FA3B82"/>
    <w:rsid w:val="00FA40BA"/>
    <w:rsid w:val="00FA4914"/>
    <w:rsid w:val="00FA7323"/>
    <w:rsid w:val="00FA7EAB"/>
    <w:rsid w:val="00FB1D0E"/>
    <w:rsid w:val="00FB30D1"/>
    <w:rsid w:val="00FB4D92"/>
    <w:rsid w:val="00FB6619"/>
    <w:rsid w:val="00FC05C0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63F3-7D74-4094-91C2-C837C0A3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5</cp:revision>
  <cp:lastPrinted>2025-10-23T02:37:00Z</cp:lastPrinted>
  <dcterms:created xsi:type="dcterms:W3CDTF">2026-01-26T09:32:00Z</dcterms:created>
  <dcterms:modified xsi:type="dcterms:W3CDTF">2026-01-26T10:02:00Z</dcterms:modified>
</cp:coreProperties>
</file>